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B0A" w:rsidRDefault="005F2B0A" w:rsidP="005F2B0A">
      <w:pPr>
        <w:jc w:val="center"/>
        <w:rPr>
          <w:b/>
          <w:sz w:val="36"/>
          <w:szCs w:val="36"/>
        </w:rPr>
      </w:pPr>
      <w:r w:rsidRPr="005F2B0A">
        <w:rPr>
          <w:b/>
          <w:sz w:val="36"/>
          <w:szCs w:val="36"/>
        </w:rPr>
        <w:t>ПАМЯТКА О ПОРЯДКЕ СБОРА ВАЛЕЖНОЙ ДРЕВЕСИНЫ НАСЕЛЕНИЕМ</w:t>
      </w:r>
    </w:p>
    <w:p w:rsidR="005F2B0A" w:rsidRDefault="005F2B0A" w:rsidP="005F2B0A">
      <w:pPr>
        <w:jc w:val="center"/>
        <w:rPr>
          <w:b/>
          <w:sz w:val="36"/>
          <w:szCs w:val="36"/>
        </w:rPr>
      </w:pPr>
    </w:p>
    <w:p w:rsidR="005F2B0A" w:rsidRPr="005F2B0A" w:rsidRDefault="005F2B0A" w:rsidP="005F2B0A">
      <w:pPr>
        <w:jc w:val="center"/>
        <w:rPr>
          <w:b/>
          <w:sz w:val="36"/>
          <w:szCs w:val="36"/>
        </w:rPr>
      </w:pPr>
    </w:p>
    <w:p w:rsidR="005F2B0A" w:rsidRPr="005F2B0A" w:rsidRDefault="005F2B0A" w:rsidP="005F2B0A">
      <w:pPr>
        <w:jc w:val="both"/>
        <w:rPr>
          <w:sz w:val="32"/>
          <w:szCs w:val="32"/>
        </w:rPr>
      </w:pPr>
      <w:r w:rsidRPr="00F30F1E">
        <w:tab/>
      </w:r>
      <w:r w:rsidRPr="005F2B0A">
        <w:rPr>
          <w:sz w:val="32"/>
          <w:szCs w:val="32"/>
        </w:rPr>
        <w:t>Заготовка и сбор валежника может осуществляться гражданами в Государственном лесном фонде Приднестровской Молдавской Республики в следующем порядке:</w:t>
      </w:r>
    </w:p>
    <w:p w:rsidR="005F2B0A" w:rsidRPr="005F2B0A" w:rsidRDefault="005F2B0A" w:rsidP="005F2B0A">
      <w:pPr>
        <w:ind w:firstLine="567"/>
        <w:jc w:val="both"/>
        <w:rPr>
          <w:b/>
          <w:sz w:val="32"/>
          <w:szCs w:val="32"/>
        </w:rPr>
      </w:pPr>
      <w:r w:rsidRPr="005F2B0A">
        <w:rPr>
          <w:sz w:val="32"/>
          <w:szCs w:val="32"/>
        </w:rPr>
        <w:t xml:space="preserve">- заготовка и сбор валежника гражданами может осуществляться для собственных нужд с применением </w:t>
      </w:r>
      <w:r w:rsidRPr="005F2B0A">
        <w:rPr>
          <w:color w:val="000000"/>
          <w:sz w:val="32"/>
          <w:szCs w:val="32"/>
          <w:shd w:val="clear" w:color="auto" w:fill="FFFFFF"/>
        </w:rPr>
        <w:t xml:space="preserve">ручного инструмента (в том числе ручных пил, ножовок, топоров) </w:t>
      </w:r>
      <w:r w:rsidRPr="005F2B0A">
        <w:rPr>
          <w:sz w:val="32"/>
          <w:szCs w:val="32"/>
        </w:rPr>
        <w:t xml:space="preserve">без применения автотранспорта и бензопил, </w:t>
      </w:r>
      <w:r w:rsidRPr="005F2B0A">
        <w:rPr>
          <w:b/>
          <w:sz w:val="32"/>
          <w:szCs w:val="32"/>
        </w:rPr>
        <w:t>без оформления лесного билета на безвозмездной основе.</w:t>
      </w:r>
    </w:p>
    <w:p w:rsidR="005F2B0A" w:rsidRPr="005F2B0A" w:rsidRDefault="005F2B0A" w:rsidP="005F2B0A">
      <w:pPr>
        <w:ind w:firstLine="567"/>
        <w:jc w:val="both"/>
        <w:rPr>
          <w:b/>
          <w:sz w:val="32"/>
          <w:szCs w:val="32"/>
        </w:rPr>
      </w:pPr>
      <w:r w:rsidRPr="005F2B0A">
        <w:rPr>
          <w:sz w:val="32"/>
          <w:szCs w:val="32"/>
        </w:rPr>
        <w:t xml:space="preserve">- заготовка и сбор валежника гражданами может осуществляться для собственных нужд с применением автотранспортных средств и бензопил </w:t>
      </w:r>
      <w:r w:rsidRPr="005F2B0A">
        <w:rPr>
          <w:b/>
          <w:sz w:val="32"/>
          <w:szCs w:val="32"/>
        </w:rPr>
        <w:t>при наличии лесного билета, выдаваемого на безвозмездной основе.</w:t>
      </w:r>
    </w:p>
    <w:p w:rsidR="005F2B0A" w:rsidRPr="005F2B0A" w:rsidRDefault="005F2B0A" w:rsidP="005F2B0A">
      <w:pPr>
        <w:ind w:firstLine="567"/>
        <w:jc w:val="both"/>
        <w:rPr>
          <w:sz w:val="32"/>
          <w:szCs w:val="32"/>
        </w:rPr>
      </w:pPr>
      <w:r w:rsidRPr="005F2B0A">
        <w:rPr>
          <w:sz w:val="32"/>
          <w:szCs w:val="32"/>
        </w:rPr>
        <w:t xml:space="preserve">Оформление лесного билета на заготовку и сбор валежника в Государственном лесном фонде Приднестровской Молдавской для граждан и организаций осуществляется лесничествами (лесохозяйственной организацией). </w:t>
      </w:r>
    </w:p>
    <w:p w:rsidR="005F2B0A" w:rsidRPr="005F2B0A" w:rsidRDefault="005F2B0A" w:rsidP="005F2B0A">
      <w:pPr>
        <w:ind w:firstLine="567"/>
        <w:jc w:val="both"/>
        <w:rPr>
          <w:b/>
          <w:sz w:val="32"/>
          <w:szCs w:val="32"/>
        </w:rPr>
      </w:pPr>
      <w:r w:rsidRPr="005F2B0A">
        <w:rPr>
          <w:sz w:val="32"/>
          <w:szCs w:val="32"/>
        </w:rPr>
        <w:t xml:space="preserve">Заготовка и сбор валежника может осуществляться гражданами в защитных лесных насаждениях, на полосах отвода автомобильных дорог и каналов, железных дорог, не входящих в Государственный лесной фонд Приднестровской Молдавской Республики, в водоохранных зонах водных объектов, для собственных нужд с применением </w:t>
      </w:r>
      <w:r w:rsidRPr="005F2B0A">
        <w:rPr>
          <w:color w:val="000000"/>
          <w:sz w:val="32"/>
          <w:szCs w:val="32"/>
          <w:shd w:val="clear" w:color="auto" w:fill="FFFFFF"/>
        </w:rPr>
        <w:t xml:space="preserve">ручного инструмента (в том числе ручных пил, ножовок, топоров) </w:t>
      </w:r>
      <w:r w:rsidRPr="005F2B0A">
        <w:rPr>
          <w:sz w:val="32"/>
          <w:szCs w:val="32"/>
        </w:rPr>
        <w:t xml:space="preserve">без применения автотранспорта и бензопил, </w:t>
      </w:r>
      <w:r w:rsidRPr="005F2B0A">
        <w:rPr>
          <w:b/>
          <w:sz w:val="32"/>
          <w:szCs w:val="32"/>
        </w:rPr>
        <w:t>без оформления документов.</w:t>
      </w:r>
    </w:p>
    <w:p w:rsidR="00A454E5" w:rsidRDefault="005F2B0A" w:rsidP="005F2B0A">
      <w:pPr>
        <w:jc w:val="both"/>
        <w:rPr>
          <w:b/>
          <w:sz w:val="32"/>
          <w:szCs w:val="32"/>
        </w:rPr>
      </w:pPr>
      <w:r w:rsidRPr="005F2B0A">
        <w:rPr>
          <w:sz w:val="32"/>
          <w:szCs w:val="32"/>
        </w:rPr>
        <w:t xml:space="preserve">Заготовка и сбор валежника с применением автотранспортных средств и бензопил в защитных лесных насаждениях на землях сельскохозяйственного назначения, на полосах отвода автомобильных дорог и каналов, железных дорог, не входящих в Государственный лесной фонд Приднестровской Молдавской Республики, в водоохранных зонах водных объектов, для граждан и организаций осуществляется </w:t>
      </w:r>
      <w:r w:rsidRPr="005F2B0A">
        <w:rPr>
          <w:b/>
          <w:sz w:val="32"/>
          <w:szCs w:val="32"/>
        </w:rPr>
        <w:t>на основании справки, выданной органами местной власти и местного самоуправления</w:t>
      </w:r>
    </w:p>
    <w:p w:rsidR="00AB702F" w:rsidRDefault="00AB702F" w:rsidP="005F2B0A">
      <w:pPr>
        <w:jc w:val="both"/>
        <w:rPr>
          <w:sz w:val="32"/>
          <w:szCs w:val="32"/>
        </w:rPr>
        <w:sectPr w:rsidR="00AB70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702F" w:rsidRPr="005F2B0A" w:rsidRDefault="00AB702F" w:rsidP="00AB702F">
      <w:pPr>
        <w:jc w:val="center"/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</w:rPr>
        <w:lastRenderedPageBreak/>
        <w:drawing>
          <wp:inline distT="0" distB="0" distL="0" distR="0">
            <wp:extent cx="8952614" cy="6853724"/>
            <wp:effectExtent l="0" t="0" r="127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-12-20-1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4090" cy="687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B702F" w:rsidRPr="005F2B0A" w:rsidSect="00AB702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DA"/>
    <w:rsid w:val="005F2B0A"/>
    <w:rsid w:val="008262DA"/>
    <w:rsid w:val="00A454E5"/>
    <w:rsid w:val="00AB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6983"/>
  <w15:chartTrackingRefBased/>
  <w15:docId w15:val="{E82CDB53-A94F-4988-88EC-A995E914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B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2B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Ю.А.</dc:creator>
  <cp:keywords/>
  <dc:description/>
  <cp:lastModifiedBy>Бондаренко Сергей</cp:lastModifiedBy>
  <cp:revision>4</cp:revision>
  <cp:lastPrinted>2024-12-28T13:24:00Z</cp:lastPrinted>
  <dcterms:created xsi:type="dcterms:W3CDTF">2024-12-28T13:22:00Z</dcterms:created>
  <dcterms:modified xsi:type="dcterms:W3CDTF">2025-01-28T11:48:00Z</dcterms:modified>
</cp:coreProperties>
</file>